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3F45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4BAE19D3" w14:textId="77777777" w:rsidR="00B3448B" w:rsidRPr="00922677" w:rsidRDefault="00B3448B" w:rsidP="00B3448B"/>
    <w:p w14:paraId="712192BC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37D7D">
          <w:rPr>
            <w:rStyle w:val="a9"/>
          </w:rPr>
          <w:t xml:space="preserve"> Федеральное государственное автономное учреждение «Ресурсный Молодежный Центр» </w:t>
        </w:r>
      </w:fldSimple>
      <w:r w:rsidRPr="00883461">
        <w:rPr>
          <w:rStyle w:val="a9"/>
        </w:rPr>
        <w:t> </w:t>
      </w:r>
    </w:p>
    <w:p w14:paraId="30072365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7FBBE6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E59F27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30175D42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B616866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32EEC61B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0D32C45E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6FA3F35B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48904E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87248D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699223E4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677C689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C082E0A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40DB1F48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314BEB58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B306A" w:rsidRPr="00AF49A3" w14:paraId="297FFEDE" w14:textId="77777777" w:rsidTr="00241B98">
        <w:trPr>
          <w:jc w:val="center"/>
        </w:trPr>
        <w:tc>
          <w:tcPr>
            <w:tcW w:w="3049" w:type="dxa"/>
            <w:vAlign w:val="center"/>
          </w:tcPr>
          <w:p w14:paraId="632C2BBF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14:paraId="30972258" w14:textId="77777777" w:rsidR="00BB306A" w:rsidRPr="00063DF1" w:rsidRDefault="00BB306A" w:rsidP="00DB70BA">
            <w:pPr>
              <w:pStyle w:val="aa"/>
            </w:pPr>
            <w:r w:rsidRPr="00745B55">
              <w:t>Рекомендации по улучшению условий труда: не требуются</w:t>
            </w:r>
          </w:p>
        </w:tc>
        <w:tc>
          <w:tcPr>
            <w:tcW w:w="1384" w:type="dxa"/>
            <w:vAlign w:val="center"/>
          </w:tcPr>
          <w:p w14:paraId="310D4949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C13BA7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1A501B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3B24F832" w14:textId="77777777" w:rsidTr="00241B98">
        <w:trPr>
          <w:jc w:val="center"/>
        </w:trPr>
        <w:tc>
          <w:tcPr>
            <w:tcW w:w="3049" w:type="dxa"/>
            <w:vAlign w:val="center"/>
          </w:tcPr>
          <w:p w14:paraId="2E614312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бухгалтерского учета и отчетности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6456DAC2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1340C8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A91F9C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2E6D54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50C7BE81" w14:textId="77777777" w:rsidTr="00241B98">
        <w:trPr>
          <w:jc w:val="center"/>
        </w:trPr>
        <w:tc>
          <w:tcPr>
            <w:tcW w:w="3049" w:type="dxa"/>
            <w:vAlign w:val="center"/>
          </w:tcPr>
          <w:p w14:paraId="14527759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3AB95B5D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F2C3F1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53E77E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E498D4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5058016F" w14:textId="77777777" w:rsidTr="00241B98">
        <w:trPr>
          <w:jc w:val="center"/>
        </w:trPr>
        <w:tc>
          <w:tcPr>
            <w:tcW w:w="3049" w:type="dxa"/>
            <w:vAlign w:val="center"/>
          </w:tcPr>
          <w:p w14:paraId="19E42B44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615C7F5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48EB3F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9B6991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2DC129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122F0765" w14:textId="77777777" w:rsidTr="00241B98">
        <w:trPr>
          <w:jc w:val="center"/>
        </w:trPr>
        <w:tc>
          <w:tcPr>
            <w:tcW w:w="3049" w:type="dxa"/>
            <w:vAlign w:val="center"/>
          </w:tcPr>
          <w:p w14:paraId="5B3BDA5C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информационного обеспечения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2234EFDD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E2AF19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644CA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DDF5E4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6BB9C97F" w14:textId="77777777" w:rsidTr="00241B98">
        <w:trPr>
          <w:jc w:val="center"/>
        </w:trPr>
        <w:tc>
          <w:tcPr>
            <w:tcW w:w="3049" w:type="dxa"/>
            <w:vAlign w:val="center"/>
          </w:tcPr>
          <w:p w14:paraId="313B5FD2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4DD7C29F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52249A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5315C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77CB2A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7CE78E0C" w14:textId="77777777" w:rsidTr="00241B98">
        <w:trPr>
          <w:jc w:val="center"/>
        </w:trPr>
        <w:tc>
          <w:tcPr>
            <w:tcW w:w="3049" w:type="dxa"/>
            <w:vAlign w:val="center"/>
          </w:tcPr>
          <w:p w14:paraId="5173F2AA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мониторинга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68314DEE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878C10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150B2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5A43CB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29DF94EE" w14:textId="77777777" w:rsidTr="00241B98">
        <w:trPr>
          <w:jc w:val="center"/>
        </w:trPr>
        <w:tc>
          <w:tcPr>
            <w:tcW w:w="3049" w:type="dxa"/>
            <w:vAlign w:val="center"/>
          </w:tcPr>
          <w:p w14:paraId="5A415141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сопровождения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16D6FDDD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D5B331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484993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3B6006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0A802022" w14:textId="77777777" w:rsidTr="00241B98">
        <w:trPr>
          <w:jc w:val="center"/>
        </w:trPr>
        <w:tc>
          <w:tcPr>
            <w:tcW w:w="3049" w:type="dxa"/>
            <w:vAlign w:val="center"/>
          </w:tcPr>
          <w:p w14:paraId="016144A2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 сопровождения региональных проектов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0B92A9FC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8FE5B1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6B7EA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753A2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600ED72E" w14:textId="77777777" w:rsidTr="00241B98">
        <w:trPr>
          <w:jc w:val="center"/>
        </w:trPr>
        <w:tc>
          <w:tcPr>
            <w:tcW w:w="3049" w:type="dxa"/>
            <w:vAlign w:val="center"/>
          </w:tcPr>
          <w:p w14:paraId="705D6741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реализации молодежной политики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4A4F1D93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2E7F12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CDBA3F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6EBB29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49B71130" w14:textId="77777777" w:rsidTr="00241B98">
        <w:trPr>
          <w:jc w:val="center"/>
        </w:trPr>
        <w:tc>
          <w:tcPr>
            <w:tcW w:w="3049" w:type="dxa"/>
            <w:vAlign w:val="center"/>
          </w:tcPr>
          <w:p w14:paraId="3461DDE6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финансового сопровождения проектной деятельности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298A8065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6C733D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8DCF1D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4F7136" w14:textId="77777777" w:rsidR="00BB306A" w:rsidRPr="00063DF1" w:rsidRDefault="00BB306A" w:rsidP="00DB70BA">
            <w:pPr>
              <w:pStyle w:val="aa"/>
            </w:pPr>
          </w:p>
        </w:tc>
      </w:tr>
      <w:tr w:rsidR="00BB306A" w:rsidRPr="00AF49A3" w14:paraId="76E3DB44" w14:textId="77777777" w:rsidTr="00241B98">
        <w:trPr>
          <w:jc w:val="center"/>
        </w:trPr>
        <w:tc>
          <w:tcPr>
            <w:tcW w:w="3049" w:type="dxa"/>
            <w:vAlign w:val="center"/>
          </w:tcPr>
          <w:p w14:paraId="0F1B3FEC" w14:textId="77777777" w:rsidR="00BB306A" w:rsidRPr="00837D7D" w:rsidRDefault="00BB306A" w:rsidP="00837D7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цифровизации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23700047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C75878" w14:textId="77777777" w:rsidR="00BB306A" w:rsidRPr="00063DF1" w:rsidRDefault="00BB30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99C1AB" w14:textId="77777777" w:rsidR="00BB306A" w:rsidRPr="00063DF1" w:rsidRDefault="00BB30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A7A14C" w14:textId="77777777" w:rsidR="00BB306A" w:rsidRPr="00063DF1" w:rsidRDefault="00BB306A" w:rsidP="00DB70BA">
            <w:pPr>
              <w:pStyle w:val="aa"/>
            </w:pPr>
          </w:p>
        </w:tc>
      </w:tr>
    </w:tbl>
    <w:p w14:paraId="1E5FA6CF" w14:textId="77777777" w:rsidR="00DB70BA" w:rsidRDefault="00DB70BA" w:rsidP="00DB70BA"/>
    <w:p w14:paraId="568F0447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837D7D">
          <w:rPr>
            <w:rStyle w:val="a9"/>
          </w:rPr>
          <w:t>22.05.2025</w:t>
        </w:r>
      </w:fldSimple>
      <w:r w:rsidR="00FD5E7D">
        <w:rPr>
          <w:rStyle w:val="a9"/>
          <w:lang w:val="en-US"/>
        </w:rPr>
        <w:t> </w:t>
      </w:r>
    </w:p>
    <w:sectPr w:rsidR="00DB70BA" w:rsidRPr="00FD5E7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14A8" w14:textId="77777777" w:rsidR="0004770C" w:rsidRPr="00837D7D" w:rsidRDefault="0004770C" w:rsidP="00837D7D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0">
    <w:p w14:paraId="341A844D" w14:textId="77777777" w:rsidR="0004770C" w:rsidRPr="00837D7D" w:rsidRDefault="0004770C" w:rsidP="00837D7D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F02" w14:textId="77777777" w:rsidR="00837D7D" w:rsidRDefault="00837D7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C9E" w14:textId="77777777" w:rsidR="00837D7D" w:rsidRDefault="00837D7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17EF" w14:textId="77777777" w:rsidR="00837D7D" w:rsidRDefault="00837D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6E15" w14:textId="77777777" w:rsidR="0004770C" w:rsidRPr="00837D7D" w:rsidRDefault="0004770C" w:rsidP="00837D7D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0">
    <w:p w14:paraId="3EA4EE57" w14:textId="77777777" w:rsidR="0004770C" w:rsidRPr="00837D7D" w:rsidRDefault="0004770C" w:rsidP="00837D7D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D353" w14:textId="77777777" w:rsidR="00837D7D" w:rsidRDefault="00837D7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5A5F" w14:textId="77777777" w:rsidR="00837D7D" w:rsidRDefault="00837D7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5925" w14:textId="77777777" w:rsidR="00837D7D" w:rsidRDefault="00837D7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Испытательная лаборатория, 107023, Россия, Москва, Барабанный переулок,  дом 4 стр. 6, 124460, Россия,  Москва, г. Зеленоград, проспект Георгиевский, д.5, стр.2, ком 504А"/>
    <w:docVar w:name="att_org_name" w:val="Общество с ограниченной ответственностью &quot;Экожилстрой&quot;"/>
    <w:docVar w:name="att_org_reg_date" w:val="27.08.2015"/>
    <w:docVar w:name="att_org_reg_num" w:val="96"/>
    <w:docVar w:name="boss_fio" w:val="Дегтярь Дмитрий Николаевич"/>
    <w:docVar w:name="ceh_info" w:val=" Федеральное государственное автономное учреждение «Ресурсный Молодежный Центр» "/>
    <w:docVar w:name="close_doc_flag" w:val="1"/>
    <w:docVar w:name="doc_type" w:val="6"/>
    <w:docVar w:name="fill_date" w:val="22.05.2025"/>
    <w:docVar w:name="org_guid" w:val="247BCE4E6986490395C19AE24C01EC71"/>
    <w:docVar w:name="org_id" w:val="1"/>
    <w:docVar w:name="org_name" w:val="     "/>
    <w:docVar w:name="pers_guids" w:val="5444E111F5DC4D708E800A97FD39455B@000-000-000 00"/>
    <w:docVar w:name="pers_snils" w:val="5444E111F5DC4D708E800A97FD39455B@000-000-000 00"/>
    <w:docVar w:name="podr_id" w:val="org_1"/>
    <w:docVar w:name="pred_dolg" w:val="Первый заместитель директора"/>
    <w:docVar w:name="pred_fio" w:val="Чекунова С.В."/>
    <w:docVar w:name="prikaz_sout" w:val="817"/>
    <w:docVar w:name="rbtd_adr" w:val="     "/>
    <w:docVar w:name="rbtd_name" w:val="Федеральное государственное автономное учреждение «Ресурсный Молодежный Центр»"/>
    <w:docVar w:name="sv_docs" w:val="1"/>
  </w:docVars>
  <w:rsids>
    <w:rsidRoot w:val="00837D7D"/>
    <w:rsid w:val="0002033E"/>
    <w:rsid w:val="0004770C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6F1114"/>
    <w:rsid w:val="007072AF"/>
    <w:rsid w:val="00725C51"/>
    <w:rsid w:val="00820552"/>
    <w:rsid w:val="00837D7D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B306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5B64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D88D"/>
  <w15:docId w15:val="{9B539E95-94EC-481C-B84F-B23F708C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37D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37D7D"/>
    <w:rPr>
      <w:sz w:val="24"/>
    </w:rPr>
  </w:style>
  <w:style w:type="paragraph" w:styleId="ad">
    <w:name w:val="footer"/>
    <w:basedOn w:val="a"/>
    <w:link w:val="ae"/>
    <w:rsid w:val="00837D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7D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Nady</dc:creator>
  <cp:keywords/>
  <dc:description/>
  <cp:lastModifiedBy>User</cp:lastModifiedBy>
  <cp:revision>4</cp:revision>
  <dcterms:created xsi:type="dcterms:W3CDTF">2025-05-28T12:37:00Z</dcterms:created>
  <dcterms:modified xsi:type="dcterms:W3CDTF">2025-05-30T09:36:00Z</dcterms:modified>
</cp:coreProperties>
</file>